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96DBB" w14:paraId="50F0430B" w14:textId="77777777" w:rsidTr="000949FD">
        <w:trPr>
          <w:trHeight w:hRule="exact" w:val="1665"/>
        </w:trPr>
        <w:tc>
          <w:tcPr>
            <w:tcW w:w="10314" w:type="dxa"/>
          </w:tcPr>
          <w:p w14:paraId="2D59704F" w14:textId="77777777" w:rsidR="00AF3663" w:rsidRDefault="0014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T.C.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UŞAK İL ÖZEL İDARESİ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İmar ve Kentsel İyileştirme Müdürlüğü</w:t>
            </w:r>
          </w:p>
          <w:p w14:paraId="77DB156D" w14:textId="77777777" w:rsidR="006142C5" w:rsidRDefault="0061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374E8" w14:textId="77777777" w:rsidR="006142C5" w:rsidRDefault="0061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92022" w14:textId="77777777" w:rsidR="006142C5" w:rsidRDefault="0061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5DCE2" w14:textId="77777777" w:rsidR="006142C5" w:rsidRDefault="0061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08C3C" w14:textId="77777777" w:rsidR="006142C5" w:rsidRDefault="0061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D7468" w14:textId="77777777" w:rsidR="006142C5" w:rsidRDefault="0061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EB6BC" w14:textId="77777777" w:rsidR="006142C5" w:rsidRDefault="0061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54910" w14:textId="77777777" w:rsidR="006142C5" w:rsidRDefault="006142C5" w:rsidP="006142C5">
            <w:pPr>
              <w:tabs>
                <w:tab w:val="left" w:pos="1220"/>
              </w:tabs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1/1000 ÖLÇEKLİ UYGULAMA İMAR PLANININ</w:t>
            </w:r>
          </w:p>
          <w:p w14:paraId="1180B525" w14:textId="77777777" w:rsidR="006142C5" w:rsidRPr="001841A3" w:rsidRDefault="006142C5" w:rsidP="006142C5">
            <w:pPr>
              <w:tabs>
                <w:tab w:val="left" w:pos="1220"/>
              </w:tabs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1841A3">
              <w:rPr>
                <w:b/>
                <w:sz w:val="28"/>
                <w:szCs w:val="28"/>
                <w:u w:val="single"/>
              </w:rPr>
              <w:t xml:space="preserve"> ASKIYA ÇIKARILDIĞINA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1841A3">
              <w:rPr>
                <w:b/>
                <w:sz w:val="28"/>
                <w:szCs w:val="28"/>
                <w:u w:val="single"/>
              </w:rPr>
              <w:t>DAİR TUTANAK</w:t>
            </w:r>
          </w:p>
          <w:p w14:paraId="11B2071D" w14:textId="77777777" w:rsidR="006142C5" w:rsidRPr="001841A3" w:rsidRDefault="006142C5" w:rsidP="006142C5">
            <w:pPr>
              <w:tabs>
                <w:tab w:val="left" w:pos="1220"/>
              </w:tabs>
              <w:spacing w:line="360" w:lineRule="auto"/>
            </w:pPr>
          </w:p>
          <w:p w14:paraId="75C79FA0" w14:textId="77777777" w:rsidR="006142C5" w:rsidRPr="001841A3" w:rsidRDefault="006142C5" w:rsidP="006142C5">
            <w:pPr>
              <w:pStyle w:val="GvdeMetni"/>
              <w:spacing w:line="360" w:lineRule="auto"/>
              <w:ind w:firstLine="567"/>
            </w:pPr>
            <w:r w:rsidRPr="001841A3">
              <w:t xml:space="preserve">3194 Sayılı İmar Kanununun 8. maddesinin </w:t>
            </w:r>
            <w:proofErr w:type="gramStart"/>
            <w:r w:rsidRPr="001841A3">
              <w:t>( b</w:t>
            </w:r>
            <w:proofErr w:type="gramEnd"/>
            <w:r w:rsidRPr="001841A3">
              <w:t xml:space="preserve"> ) bendi, Mekânsal Planlar Yapım Yönetmeliğine göre hazırlanan ve 5302 Sayılı İl Özel İdaresi Kanununun 10. maddesinin ( c ) bendine göre İl Genel Meclisinde onaylanan;</w:t>
            </w:r>
          </w:p>
          <w:p w14:paraId="0643B0E5" w14:textId="77777777" w:rsidR="006142C5" w:rsidRDefault="006142C5" w:rsidP="006142C5">
            <w:pPr>
              <w:pStyle w:val="GvdeMetni"/>
              <w:spacing w:line="360" w:lineRule="auto"/>
              <w:ind w:firstLine="567"/>
              <w:rPr>
                <w:b/>
                <w:u w:val="single"/>
              </w:rPr>
            </w:pPr>
            <w:r>
              <w:t>“</w:t>
            </w:r>
            <w:r>
              <w:rPr>
                <w:b/>
              </w:rPr>
              <w:t xml:space="preserve">Uşak İli, Banaz İlçesi, </w:t>
            </w:r>
            <w:proofErr w:type="spellStart"/>
            <w:r>
              <w:rPr>
                <w:b/>
              </w:rPr>
              <w:t>Kızılhisar</w:t>
            </w:r>
            <w:proofErr w:type="spellEnd"/>
            <w:r>
              <w:rPr>
                <w:b/>
              </w:rPr>
              <w:t xml:space="preserve"> Köyü, 194 ada, 1 </w:t>
            </w:r>
            <w:proofErr w:type="spellStart"/>
            <w:r>
              <w:rPr>
                <w:b/>
              </w:rPr>
              <w:t>nolu</w:t>
            </w:r>
            <w:proofErr w:type="spellEnd"/>
            <w:r>
              <w:rPr>
                <w:b/>
              </w:rPr>
              <w:t xml:space="preserve"> parsel Şehir Plancısı Derya KORKMAZ Uygulama İmar </w:t>
            </w:r>
            <w:proofErr w:type="gramStart"/>
            <w:r>
              <w:rPr>
                <w:b/>
              </w:rPr>
              <w:t>Planı  (</w:t>
            </w:r>
            <w:proofErr w:type="gramEnd"/>
            <w:r>
              <w:rPr>
                <w:b/>
              </w:rPr>
              <w:t xml:space="preserve">Plan İşlem Numarası, UİP:641072494) </w:t>
            </w:r>
            <w:r>
              <w:t>İl Genel Meclisinin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28/11/2024</w:t>
            </w:r>
            <w:r>
              <w:t xml:space="preserve"> tarih ve </w:t>
            </w:r>
            <w:r>
              <w:rPr>
                <w:b/>
                <w:u w:val="single"/>
              </w:rPr>
              <w:t>356</w:t>
            </w:r>
            <w:r w:rsidRPr="003B347B">
              <w:rPr>
                <w:b/>
              </w:rPr>
              <w:t xml:space="preserve"> </w:t>
            </w:r>
            <w:r>
              <w:t xml:space="preserve">sayılı kararıyla onaylanmış ve Vali adına Genel Sekreterlik Makamınca </w:t>
            </w:r>
            <w:r>
              <w:rPr>
                <w:b/>
                <w:u w:val="single"/>
              </w:rPr>
              <w:t>26/12</w:t>
            </w:r>
            <w:r w:rsidRPr="00C23760">
              <w:rPr>
                <w:b/>
                <w:u w:val="single"/>
              </w:rPr>
              <w:t>/202</w:t>
            </w:r>
            <w:r>
              <w:rPr>
                <w:b/>
                <w:u w:val="single"/>
              </w:rPr>
              <w:t>4</w:t>
            </w:r>
            <w:r>
              <w:t xml:space="preserve"> tarihinde imzalanmıştır. </w:t>
            </w:r>
          </w:p>
          <w:p w14:paraId="6DE5E6BA" w14:textId="77777777" w:rsidR="006142C5" w:rsidRPr="001841A3" w:rsidRDefault="006142C5" w:rsidP="006142C5">
            <w:pPr>
              <w:pStyle w:val="GvdeMetni"/>
              <w:tabs>
                <w:tab w:val="clear" w:pos="1220"/>
                <w:tab w:val="left" w:pos="567"/>
              </w:tabs>
              <w:spacing w:line="360" w:lineRule="auto"/>
            </w:pPr>
            <w:r w:rsidRPr="001841A3">
              <w:tab/>
              <w:t xml:space="preserve">Söz konusu imar </w:t>
            </w:r>
            <w:proofErr w:type="gramStart"/>
            <w:r w:rsidRPr="001841A3">
              <w:t>planı,  3194</w:t>
            </w:r>
            <w:proofErr w:type="gramEnd"/>
            <w:r w:rsidRPr="001841A3">
              <w:t xml:space="preserve"> Sayılı</w:t>
            </w:r>
            <w:r>
              <w:t xml:space="preserve"> İmar Kanununun 8. maddesinin (b</w:t>
            </w:r>
            <w:r w:rsidRPr="001841A3">
              <w:t>) bendi ve Mekânsal Planlar Yapım Yön</w:t>
            </w:r>
            <w:r>
              <w:t>etmeliğinin 33. Maddesi gereği 30 (otuz) gün süreyle İl Özel İdaresi A Blok Zemin Katta bulunan ilan panosunda,</w:t>
            </w:r>
            <w:r w:rsidRPr="001841A3">
              <w:t xml:space="preserve"> </w:t>
            </w:r>
            <w:hyperlink r:id="rId7" w:history="1">
              <w:r w:rsidRPr="00F53E6B">
                <w:rPr>
                  <w:rStyle w:val="Kpr"/>
                  <w:rFonts w:ascii="Times New Roman TUR" w:hAnsi="Times New Roman TUR" w:cs="Times New Roman TUR"/>
                  <w:shd w:val="clear" w:color="auto" w:fill="FFFFFF"/>
                </w:rPr>
                <w:t>http://www.usakozelidaresi.gov.tr/</w:t>
              </w:r>
            </w:hyperlink>
            <w:r>
              <w:rPr>
                <w:rFonts w:ascii="Times New Roman TUR" w:hAnsi="Times New Roman TUR" w:cs="Times New Roman TUR"/>
                <w:color w:val="333333"/>
                <w:shd w:val="clear" w:color="auto" w:fill="FFFFFF"/>
              </w:rPr>
              <w:t xml:space="preserve"> </w:t>
            </w:r>
            <w:r>
              <w:t>internet sayfamızda ve (e-devlet şifresi ile giriş yapılarak)</w:t>
            </w:r>
            <w:r w:rsidRPr="001841A3">
              <w:t xml:space="preserve"> </w:t>
            </w:r>
            <w:hyperlink r:id="rId8" w:history="1">
              <w:r w:rsidRPr="00F53E6B">
                <w:rPr>
                  <w:rStyle w:val="Kpr"/>
                </w:rPr>
                <w:t>www.e-plan.gov.tr</w:t>
              </w:r>
            </w:hyperlink>
            <w:r>
              <w:t xml:space="preserve"> adresinde </w:t>
            </w:r>
            <w:r w:rsidRPr="001841A3">
              <w:t xml:space="preserve">ilan edilmek üzere askıya çıkarılmıştır. İtirazlar, bir aylık ilan süresi içerisinde İdaremize yazılı olarak yapılabilir. Yapılan itirazlar on beş (15) gün içerisinde incelenerek kesin karara bağlanır.  </w:t>
            </w:r>
            <w:r>
              <w:rPr>
                <w:b/>
              </w:rPr>
              <w:t xml:space="preserve"> 26</w:t>
            </w:r>
            <w:r w:rsidRPr="001841A3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841A3">
              <w:rPr>
                <w:b/>
              </w:rPr>
              <w:t>/202</w:t>
            </w:r>
            <w:r>
              <w:rPr>
                <w:b/>
              </w:rPr>
              <w:t>4</w:t>
            </w:r>
          </w:p>
          <w:p w14:paraId="27D16DD9" w14:textId="77777777" w:rsidR="006142C5" w:rsidRDefault="006142C5" w:rsidP="006142C5">
            <w:pPr>
              <w:pStyle w:val="GvdeMetni"/>
              <w:tabs>
                <w:tab w:val="clear" w:pos="1220"/>
                <w:tab w:val="left" w:pos="567"/>
              </w:tabs>
              <w:spacing w:line="360" w:lineRule="auto"/>
            </w:pPr>
          </w:p>
          <w:p w14:paraId="286FF679" w14:textId="77777777" w:rsidR="006142C5" w:rsidRPr="001841A3" w:rsidRDefault="006142C5" w:rsidP="006142C5">
            <w:pPr>
              <w:pStyle w:val="GvdeMetni"/>
              <w:tabs>
                <w:tab w:val="clear" w:pos="1220"/>
                <w:tab w:val="left" w:pos="567"/>
              </w:tabs>
              <w:spacing w:line="360" w:lineRule="auto"/>
            </w:pPr>
          </w:p>
          <w:p w14:paraId="6A4F5539" w14:textId="77777777" w:rsidR="006142C5" w:rsidRDefault="006142C5" w:rsidP="006142C5">
            <w:pPr>
              <w:tabs>
                <w:tab w:val="left" w:pos="1220"/>
              </w:tabs>
              <w:spacing w:line="360" w:lineRule="auto"/>
            </w:pPr>
            <w:r>
              <w:t xml:space="preserve">     Hilal ÇETİNTAŞ                 Mehmet Akif ÇELİK</w:t>
            </w:r>
            <w:r>
              <w:tab/>
              <w:t xml:space="preserve">                 Kadir SARISAMAN</w:t>
            </w:r>
          </w:p>
          <w:p w14:paraId="008560AD" w14:textId="77777777" w:rsidR="006142C5" w:rsidRDefault="006142C5" w:rsidP="006142C5">
            <w:pPr>
              <w:tabs>
                <w:tab w:val="left" w:pos="1220"/>
              </w:tabs>
              <w:spacing w:line="360" w:lineRule="auto"/>
            </w:pPr>
            <w:r>
              <w:t xml:space="preserve">       Şehir Plancısı                  İm. </w:t>
            </w:r>
            <w:proofErr w:type="gramStart"/>
            <w:r>
              <w:t>ve</w:t>
            </w:r>
            <w:proofErr w:type="gramEnd"/>
            <w:r>
              <w:t xml:space="preserve"> Kent. </w:t>
            </w:r>
            <w:proofErr w:type="spellStart"/>
            <w:r>
              <w:t>İyl</w:t>
            </w:r>
            <w:proofErr w:type="spellEnd"/>
            <w:r>
              <w:t>. Md. V.</w:t>
            </w:r>
            <w:r>
              <w:tab/>
              <w:t xml:space="preserve">          İnsan Kaynakları ve Eğitim Md. V.</w:t>
            </w:r>
          </w:p>
          <w:p w14:paraId="7BADADC4" w14:textId="2131CDBE" w:rsidR="006142C5" w:rsidRDefault="0061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48ED2A" w14:textId="7F5F51BD" w:rsidR="00AF3663" w:rsidRDefault="0014642C">
      <w:pPr>
        <w:spacing w:line="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5946A5" wp14:editId="79F7D63E">
            <wp:simplePos x="0" y="0"/>
            <wp:positionH relativeFrom="leftMargin">
              <wp:posOffset>540000</wp:posOffset>
            </wp:positionH>
            <wp:positionV relativeFrom="page">
              <wp:posOffset>180000</wp:posOffset>
            </wp:positionV>
            <wp:extent cx="857250" cy="857250"/>
            <wp:effectExtent l="0" t="0" r="0" b="0"/>
            <wp:wrapNone/>
            <wp:docPr id="4" name="Logo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3E31278" wp14:editId="29484882">
            <wp:simplePos x="0" y="0"/>
            <wp:positionH relativeFrom="leftMargin">
              <wp:posOffset>6140200</wp:posOffset>
            </wp:positionH>
            <wp:positionV relativeFrom="page">
              <wp:posOffset>180000</wp:posOffset>
            </wp:positionV>
            <wp:extent cx="876300" cy="876300"/>
            <wp:effectExtent l="0" t="0" r="0" b="0"/>
            <wp:wrapNone/>
            <wp:docPr id="1" name="Logo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FBCA5" w14:textId="6A84B884" w:rsidR="006142C5" w:rsidRPr="006142C5" w:rsidRDefault="006142C5" w:rsidP="006142C5"/>
    <w:p w14:paraId="4B3DB042" w14:textId="24EE9A9A" w:rsidR="006142C5" w:rsidRDefault="006142C5" w:rsidP="006142C5"/>
    <w:p w14:paraId="70112632" w14:textId="77777777" w:rsidR="006142C5" w:rsidRDefault="006142C5" w:rsidP="006142C5">
      <w:pPr>
        <w:tabs>
          <w:tab w:val="left" w:pos="1220"/>
        </w:tabs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1/1000 ÖLÇEKLİ UYGULAMA İMAR PLANININ</w:t>
      </w:r>
    </w:p>
    <w:p w14:paraId="5CF3526F" w14:textId="77777777" w:rsidR="006142C5" w:rsidRPr="001841A3" w:rsidRDefault="006142C5" w:rsidP="006142C5">
      <w:pPr>
        <w:tabs>
          <w:tab w:val="left" w:pos="1220"/>
        </w:tabs>
        <w:spacing w:line="360" w:lineRule="auto"/>
        <w:jc w:val="center"/>
        <w:rPr>
          <w:b/>
          <w:sz w:val="28"/>
          <w:szCs w:val="28"/>
          <w:u w:val="single"/>
        </w:rPr>
      </w:pPr>
      <w:r w:rsidRPr="001841A3">
        <w:rPr>
          <w:b/>
          <w:sz w:val="28"/>
          <w:szCs w:val="28"/>
          <w:u w:val="single"/>
        </w:rPr>
        <w:t xml:space="preserve"> ASKIYA ÇIKARILDIĞINA</w:t>
      </w:r>
      <w:r>
        <w:rPr>
          <w:b/>
          <w:sz w:val="28"/>
          <w:szCs w:val="28"/>
          <w:u w:val="single"/>
        </w:rPr>
        <w:t xml:space="preserve"> </w:t>
      </w:r>
      <w:r w:rsidRPr="001841A3">
        <w:rPr>
          <w:b/>
          <w:sz w:val="28"/>
          <w:szCs w:val="28"/>
          <w:u w:val="single"/>
        </w:rPr>
        <w:t>DAİR TUTANAK</w:t>
      </w:r>
    </w:p>
    <w:p w14:paraId="7DAE5957" w14:textId="77777777" w:rsidR="006142C5" w:rsidRPr="001841A3" w:rsidRDefault="006142C5" w:rsidP="006142C5">
      <w:pPr>
        <w:tabs>
          <w:tab w:val="left" w:pos="1220"/>
        </w:tabs>
        <w:spacing w:line="360" w:lineRule="auto"/>
      </w:pPr>
    </w:p>
    <w:p w14:paraId="24A669D3" w14:textId="77777777" w:rsidR="006142C5" w:rsidRPr="006142C5" w:rsidRDefault="006142C5" w:rsidP="006142C5">
      <w:pPr>
        <w:pStyle w:val="GvdeMetni"/>
        <w:spacing w:line="360" w:lineRule="auto"/>
        <w:ind w:firstLine="567"/>
      </w:pPr>
      <w:r w:rsidRPr="006142C5">
        <w:t xml:space="preserve">3194 Sayılı İmar Kanununun 8. maddesinin </w:t>
      </w:r>
      <w:proofErr w:type="gramStart"/>
      <w:r w:rsidRPr="006142C5">
        <w:t>( b</w:t>
      </w:r>
      <w:proofErr w:type="gramEnd"/>
      <w:r w:rsidRPr="006142C5">
        <w:t xml:space="preserve"> ) bendi, Mekânsal Planlar Yapım Yönetmeliğine göre hazırlanan ve 5302 Sayılı İl Özel İdaresi Kanununun 10. maddesinin ( c ) bendine göre İl Genel Meclisinde onaylanan;</w:t>
      </w:r>
    </w:p>
    <w:p w14:paraId="1F368A03" w14:textId="71B56B3E" w:rsidR="006142C5" w:rsidRPr="006142C5" w:rsidRDefault="006142C5" w:rsidP="006142C5">
      <w:pPr>
        <w:pStyle w:val="GvdeMetni"/>
        <w:spacing w:line="360" w:lineRule="auto"/>
        <w:ind w:firstLine="567"/>
        <w:rPr>
          <w:b/>
          <w:u w:val="single"/>
        </w:rPr>
      </w:pPr>
      <w:r w:rsidRPr="006142C5">
        <w:t>“</w:t>
      </w:r>
      <w:r w:rsidRPr="006142C5">
        <w:rPr>
          <w:b/>
        </w:rPr>
        <w:t xml:space="preserve">Uşak İli, </w:t>
      </w:r>
      <w:r w:rsidR="00C16877" w:rsidRPr="00C16877">
        <w:rPr>
          <w:b/>
        </w:rPr>
        <w:t xml:space="preserve">Banaz İlçesi, </w:t>
      </w:r>
      <w:r w:rsidR="00C50B43" w:rsidRPr="00C50B43">
        <w:rPr>
          <w:b/>
        </w:rPr>
        <w:t xml:space="preserve">Paşacık köyü, 132 ada 48, 55, 68 parsel, </w:t>
      </w:r>
      <w:proofErr w:type="spellStart"/>
      <w:r w:rsidR="00C50B43" w:rsidRPr="00C50B43">
        <w:rPr>
          <w:b/>
        </w:rPr>
        <w:t>Büyükoturak</w:t>
      </w:r>
      <w:proofErr w:type="spellEnd"/>
      <w:r w:rsidR="00C50B43" w:rsidRPr="00C50B43">
        <w:rPr>
          <w:b/>
        </w:rPr>
        <w:t xml:space="preserve"> köyü, 172 Ada 5 Parsel, 173 Ada 39, 40, 42, 43 parsel, 174 Ada 11, 12, 14 parsel sınırlarında içerisinde</w:t>
      </w:r>
      <w:r w:rsidR="00C50B43" w:rsidRPr="00C50B43">
        <w:rPr>
          <w:b/>
        </w:rPr>
        <w:t xml:space="preserve"> </w:t>
      </w:r>
      <w:r w:rsidR="007F01BC" w:rsidRPr="006142C5">
        <w:rPr>
          <w:b/>
        </w:rPr>
        <w:t xml:space="preserve">Şehir Plancısı </w:t>
      </w:r>
      <w:r w:rsidR="007F01BC">
        <w:rPr>
          <w:b/>
        </w:rPr>
        <w:t xml:space="preserve">Hulusi YETKİN tarafından hazırlanan </w:t>
      </w:r>
      <w:r w:rsidR="00C16877" w:rsidRPr="00C16877">
        <w:rPr>
          <w:b/>
        </w:rPr>
        <w:t xml:space="preserve">Uşak Rüzgar Enerji Santrali Projesi </w:t>
      </w:r>
      <w:r w:rsidR="007F01BC">
        <w:rPr>
          <w:b/>
        </w:rPr>
        <w:t xml:space="preserve">içinde </w:t>
      </w:r>
      <w:r w:rsidR="00C16877" w:rsidRPr="00C16877">
        <w:rPr>
          <w:b/>
        </w:rPr>
        <w:t xml:space="preserve">T11 ve T31 </w:t>
      </w:r>
      <w:proofErr w:type="spellStart"/>
      <w:r w:rsidR="00C16877" w:rsidRPr="00C16877">
        <w:rPr>
          <w:b/>
        </w:rPr>
        <w:t>Nolu</w:t>
      </w:r>
      <w:proofErr w:type="spellEnd"/>
      <w:r w:rsidR="00C16877" w:rsidRPr="00C16877">
        <w:rPr>
          <w:b/>
        </w:rPr>
        <w:t xml:space="preserve"> 2 adet Türbin Alanı kare formunda olan Plan onama sınırı 12GEN formunda olacak şekilde değiştirilen, Yenilenebilir Enerji Kaynaklarına Dayalı Enerji Üretim Alanı </w:t>
      </w:r>
      <w:r w:rsidR="007F01BC">
        <w:rPr>
          <w:b/>
        </w:rPr>
        <w:t xml:space="preserve">Amaçlı </w:t>
      </w:r>
      <w:r w:rsidRPr="006142C5">
        <w:rPr>
          <w:b/>
        </w:rPr>
        <w:t>Uygulama İmar Planı  (Plan İşlem Numarası, UİP:641072</w:t>
      </w:r>
      <w:r w:rsidR="007F01BC">
        <w:rPr>
          <w:b/>
        </w:rPr>
        <w:t>361</w:t>
      </w:r>
      <w:r w:rsidRPr="006142C5">
        <w:rPr>
          <w:b/>
        </w:rPr>
        <w:t>)</w:t>
      </w:r>
      <w:r w:rsidR="00C50B43">
        <w:rPr>
          <w:b/>
        </w:rPr>
        <w:t xml:space="preserve">, 3 pafta, </w:t>
      </w:r>
      <w:r w:rsidRPr="006142C5">
        <w:rPr>
          <w:b/>
        </w:rPr>
        <w:t xml:space="preserve"> </w:t>
      </w:r>
      <w:r w:rsidRPr="006142C5">
        <w:t>İl Genel Meclisinin</w:t>
      </w:r>
      <w:r w:rsidRPr="006142C5">
        <w:rPr>
          <w:b/>
        </w:rPr>
        <w:t xml:space="preserve"> </w:t>
      </w:r>
      <w:r w:rsidRPr="006142C5">
        <w:rPr>
          <w:b/>
          <w:u w:val="single"/>
        </w:rPr>
        <w:t>28/11/2024</w:t>
      </w:r>
      <w:r w:rsidRPr="006142C5">
        <w:t xml:space="preserve"> tarih ve </w:t>
      </w:r>
      <w:r w:rsidRPr="006142C5">
        <w:rPr>
          <w:b/>
          <w:u w:val="single"/>
        </w:rPr>
        <w:t>35</w:t>
      </w:r>
      <w:r w:rsidR="00C16877">
        <w:rPr>
          <w:b/>
          <w:u w:val="single"/>
        </w:rPr>
        <w:t>4</w:t>
      </w:r>
      <w:r w:rsidRPr="006142C5">
        <w:rPr>
          <w:b/>
        </w:rPr>
        <w:t xml:space="preserve"> </w:t>
      </w:r>
      <w:r w:rsidRPr="006142C5">
        <w:t xml:space="preserve">sayılı kararıyla onaylanmış ve Vali adına Genel Sekreterlik Makamınca </w:t>
      </w:r>
      <w:r w:rsidRPr="006142C5">
        <w:rPr>
          <w:b/>
          <w:u w:val="single"/>
        </w:rPr>
        <w:t>2</w:t>
      </w:r>
      <w:r w:rsidR="00C16877">
        <w:rPr>
          <w:b/>
          <w:u w:val="single"/>
        </w:rPr>
        <w:t>0</w:t>
      </w:r>
      <w:r w:rsidRPr="006142C5">
        <w:rPr>
          <w:b/>
          <w:u w:val="single"/>
        </w:rPr>
        <w:t>/12/2024</w:t>
      </w:r>
      <w:r w:rsidRPr="006142C5">
        <w:t xml:space="preserve"> tarihinde imzalanmıştır. </w:t>
      </w:r>
    </w:p>
    <w:p w14:paraId="0A595E13" w14:textId="1B5249EE" w:rsidR="006142C5" w:rsidRPr="006142C5" w:rsidRDefault="006142C5" w:rsidP="006142C5">
      <w:pPr>
        <w:pStyle w:val="GvdeMetni"/>
        <w:tabs>
          <w:tab w:val="clear" w:pos="1220"/>
          <w:tab w:val="left" w:pos="567"/>
        </w:tabs>
        <w:spacing w:line="360" w:lineRule="auto"/>
      </w:pPr>
      <w:r w:rsidRPr="006142C5">
        <w:tab/>
        <w:t xml:space="preserve">Söz konusu imar </w:t>
      </w:r>
      <w:proofErr w:type="gramStart"/>
      <w:r w:rsidRPr="006142C5">
        <w:t>planı,  3194</w:t>
      </w:r>
      <w:proofErr w:type="gramEnd"/>
      <w:r w:rsidRPr="006142C5">
        <w:t xml:space="preserve"> Sayılı İmar Kanununun 8. maddesinin (b) bendi ve Mekânsal Planlar Yapım Yönetmeliğinin 33. Maddesi gereği 30 (otuz) gün süreyle İl Özel İdaresi A Blok Zemin Katta bulunan ilan panosunda, </w:t>
      </w:r>
      <w:hyperlink r:id="rId11" w:history="1">
        <w:r w:rsidRPr="006142C5">
          <w:rPr>
            <w:rStyle w:val="Kpr"/>
            <w:shd w:val="clear" w:color="auto" w:fill="FFFFFF"/>
          </w:rPr>
          <w:t>http://www.usakozelidaresi.gov.tr/</w:t>
        </w:r>
      </w:hyperlink>
      <w:r w:rsidRPr="006142C5">
        <w:rPr>
          <w:color w:val="333333"/>
          <w:shd w:val="clear" w:color="auto" w:fill="FFFFFF"/>
        </w:rPr>
        <w:t xml:space="preserve"> </w:t>
      </w:r>
      <w:r w:rsidRPr="006142C5">
        <w:t xml:space="preserve">internet sayfamızda ve (e-devlet şifresi ile giriş yapılarak) </w:t>
      </w:r>
      <w:hyperlink r:id="rId12" w:history="1">
        <w:r w:rsidRPr="006142C5">
          <w:rPr>
            <w:rStyle w:val="Kpr"/>
          </w:rPr>
          <w:t>www.e-plan.gov.tr</w:t>
        </w:r>
      </w:hyperlink>
      <w:r w:rsidRPr="006142C5">
        <w:t xml:space="preserve"> adresinde ilan edilmek üzere askıya çıkarılmıştır. İtirazlar, bir aylık ilan süresi içerisinde İdaremize yazılı olarak yapılabilir. Yapılan itirazlar on beş (15) gün içerisinde incelenerek kesin karara bağlanır.  </w:t>
      </w:r>
      <w:r w:rsidRPr="006142C5">
        <w:rPr>
          <w:b/>
        </w:rPr>
        <w:t xml:space="preserve"> 2</w:t>
      </w:r>
      <w:r w:rsidR="00C16877">
        <w:rPr>
          <w:b/>
        </w:rPr>
        <w:t>7</w:t>
      </w:r>
      <w:r w:rsidRPr="006142C5">
        <w:rPr>
          <w:b/>
        </w:rPr>
        <w:t>/12/2024</w:t>
      </w:r>
    </w:p>
    <w:p w14:paraId="217AAF3C" w14:textId="77777777" w:rsidR="006142C5" w:rsidRPr="006142C5" w:rsidRDefault="006142C5" w:rsidP="006142C5">
      <w:pPr>
        <w:pStyle w:val="GvdeMetni"/>
        <w:tabs>
          <w:tab w:val="clear" w:pos="1220"/>
          <w:tab w:val="left" w:pos="567"/>
        </w:tabs>
        <w:spacing w:line="360" w:lineRule="auto"/>
      </w:pPr>
    </w:p>
    <w:p w14:paraId="7AA14A57" w14:textId="77777777" w:rsidR="006142C5" w:rsidRPr="006142C5" w:rsidRDefault="006142C5" w:rsidP="006142C5">
      <w:pPr>
        <w:pStyle w:val="GvdeMetni"/>
        <w:tabs>
          <w:tab w:val="clear" w:pos="1220"/>
          <w:tab w:val="left" w:pos="567"/>
        </w:tabs>
        <w:spacing w:line="360" w:lineRule="auto"/>
      </w:pPr>
    </w:p>
    <w:p w14:paraId="18ADD8A1" w14:textId="7DCF7F20" w:rsidR="006142C5" w:rsidRPr="006142C5" w:rsidRDefault="006142C5" w:rsidP="006142C5">
      <w:pPr>
        <w:tabs>
          <w:tab w:val="left" w:pos="12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42C5">
        <w:rPr>
          <w:rFonts w:ascii="Times New Roman" w:hAnsi="Times New Roman" w:cs="Times New Roman"/>
          <w:sz w:val="24"/>
          <w:szCs w:val="24"/>
        </w:rPr>
        <w:t xml:space="preserve">     </w:t>
      </w:r>
      <w:r w:rsidR="004009DE">
        <w:rPr>
          <w:rFonts w:ascii="Times New Roman" w:hAnsi="Times New Roman" w:cs="Times New Roman"/>
          <w:sz w:val="24"/>
          <w:szCs w:val="24"/>
        </w:rPr>
        <w:t>Serçin ASLAN ULUSOY</w:t>
      </w:r>
      <w:r w:rsidRPr="006142C5">
        <w:rPr>
          <w:rFonts w:ascii="Times New Roman" w:hAnsi="Times New Roman" w:cs="Times New Roman"/>
          <w:sz w:val="24"/>
          <w:szCs w:val="24"/>
        </w:rPr>
        <w:t xml:space="preserve">               Mehmet Akif ÇELİK</w:t>
      </w:r>
      <w:r w:rsidRPr="006142C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6142C5">
        <w:rPr>
          <w:rFonts w:ascii="Times New Roman" w:hAnsi="Times New Roman" w:cs="Times New Roman"/>
          <w:sz w:val="24"/>
          <w:szCs w:val="24"/>
        </w:rPr>
        <w:tab/>
        <w:t xml:space="preserve">     Kadir SARISAMAN</w:t>
      </w:r>
    </w:p>
    <w:p w14:paraId="605C570D" w14:textId="4E4592F7" w:rsidR="006142C5" w:rsidRPr="006142C5" w:rsidRDefault="006142C5" w:rsidP="006142C5">
      <w:pPr>
        <w:tabs>
          <w:tab w:val="left" w:pos="12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42C5">
        <w:rPr>
          <w:rFonts w:ascii="Times New Roman" w:hAnsi="Times New Roman" w:cs="Times New Roman"/>
          <w:sz w:val="24"/>
          <w:szCs w:val="24"/>
        </w:rPr>
        <w:t xml:space="preserve">      </w:t>
      </w:r>
      <w:r w:rsidR="004009DE">
        <w:rPr>
          <w:rFonts w:ascii="Times New Roman" w:hAnsi="Times New Roman" w:cs="Times New Roman"/>
          <w:sz w:val="24"/>
          <w:szCs w:val="24"/>
        </w:rPr>
        <w:t xml:space="preserve">     </w:t>
      </w:r>
      <w:r w:rsidRPr="006142C5">
        <w:rPr>
          <w:rFonts w:ascii="Times New Roman" w:hAnsi="Times New Roman" w:cs="Times New Roman"/>
          <w:sz w:val="24"/>
          <w:szCs w:val="24"/>
        </w:rPr>
        <w:t xml:space="preserve"> Şehir Plancısı                </w:t>
      </w:r>
      <w:r w:rsidR="004009D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142C5">
        <w:rPr>
          <w:rFonts w:ascii="Times New Roman" w:hAnsi="Times New Roman" w:cs="Times New Roman"/>
          <w:sz w:val="24"/>
          <w:szCs w:val="24"/>
        </w:rPr>
        <w:t xml:space="preserve">  İm. </w:t>
      </w:r>
      <w:proofErr w:type="gramStart"/>
      <w:r w:rsidRPr="006142C5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Pr="006142C5">
        <w:rPr>
          <w:rFonts w:ascii="Times New Roman" w:hAnsi="Times New Roman" w:cs="Times New Roman"/>
          <w:sz w:val="24"/>
          <w:szCs w:val="24"/>
        </w:rPr>
        <w:t xml:space="preserve"> Kent. </w:t>
      </w:r>
      <w:proofErr w:type="spellStart"/>
      <w:r w:rsidRPr="006142C5">
        <w:rPr>
          <w:rFonts w:ascii="Times New Roman" w:hAnsi="Times New Roman" w:cs="Times New Roman"/>
          <w:sz w:val="24"/>
          <w:szCs w:val="24"/>
        </w:rPr>
        <w:t>İyl</w:t>
      </w:r>
      <w:proofErr w:type="spellEnd"/>
      <w:r w:rsidRPr="006142C5">
        <w:rPr>
          <w:rFonts w:ascii="Times New Roman" w:hAnsi="Times New Roman" w:cs="Times New Roman"/>
          <w:sz w:val="24"/>
          <w:szCs w:val="24"/>
        </w:rPr>
        <w:t>. Md. V.</w:t>
      </w:r>
      <w:r w:rsidRPr="006142C5">
        <w:rPr>
          <w:rFonts w:ascii="Times New Roman" w:hAnsi="Times New Roman" w:cs="Times New Roman"/>
          <w:sz w:val="24"/>
          <w:szCs w:val="24"/>
        </w:rPr>
        <w:tab/>
        <w:t xml:space="preserve">          İnsan Kaynakları ve Eğ</w:t>
      </w:r>
      <w:r w:rsidR="004009DE">
        <w:rPr>
          <w:rFonts w:ascii="Times New Roman" w:hAnsi="Times New Roman" w:cs="Times New Roman"/>
          <w:sz w:val="24"/>
          <w:szCs w:val="24"/>
        </w:rPr>
        <w:t xml:space="preserve">. </w:t>
      </w:r>
      <w:r w:rsidRPr="006142C5">
        <w:rPr>
          <w:rFonts w:ascii="Times New Roman" w:hAnsi="Times New Roman" w:cs="Times New Roman"/>
          <w:sz w:val="24"/>
          <w:szCs w:val="24"/>
        </w:rPr>
        <w:t>Md. V.</w:t>
      </w:r>
    </w:p>
    <w:p w14:paraId="2886D6EE" w14:textId="60294130" w:rsidR="006142C5" w:rsidRPr="006142C5" w:rsidRDefault="006142C5" w:rsidP="006142C5">
      <w:pPr>
        <w:rPr>
          <w:rFonts w:ascii="Times New Roman" w:hAnsi="Times New Roman" w:cs="Times New Roman"/>
          <w:sz w:val="24"/>
          <w:szCs w:val="24"/>
        </w:rPr>
      </w:pPr>
    </w:p>
    <w:p w14:paraId="29B6BFE1" w14:textId="77777777" w:rsidR="006142C5" w:rsidRPr="006142C5" w:rsidRDefault="006142C5" w:rsidP="006142C5">
      <w:pPr>
        <w:rPr>
          <w:sz w:val="24"/>
          <w:szCs w:val="24"/>
        </w:rPr>
      </w:pPr>
    </w:p>
    <w:sectPr w:rsidR="006142C5" w:rsidRPr="006142C5" w:rsidSect="00CE19FA">
      <w:footerReference w:type="default" r:id="rId13"/>
      <w:type w:val="continuous"/>
      <w:pgSz w:w="11906" w:h="16838"/>
      <w:pgMar w:top="284" w:right="850" w:bottom="900" w:left="850" w:header="708" w:footer="9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57E08" w14:textId="77777777" w:rsidR="00C67F27" w:rsidRDefault="00C67F27" w:rsidP="00B96DBB">
      <w:pPr>
        <w:spacing w:after="0" w:line="240" w:lineRule="auto"/>
      </w:pPr>
      <w:r>
        <w:separator/>
      </w:r>
    </w:p>
  </w:endnote>
  <w:endnote w:type="continuationSeparator" w:id="0">
    <w:p w14:paraId="71E91034" w14:textId="77777777" w:rsidR="00C67F27" w:rsidRDefault="00C67F27" w:rsidP="00B9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2C24" w14:textId="7A106EF9" w:rsidR="00AF3663" w:rsidRDefault="00AF3663">
    <w:pPr>
      <w:spacing w:after="0" w:line="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55FB5" w14:textId="77777777" w:rsidR="00C67F27" w:rsidRDefault="00C67F27" w:rsidP="00B96DBB">
      <w:pPr>
        <w:spacing w:after="0" w:line="240" w:lineRule="auto"/>
      </w:pPr>
      <w:r>
        <w:separator/>
      </w:r>
    </w:p>
  </w:footnote>
  <w:footnote w:type="continuationSeparator" w:id="0">
    <w:p w14:paraId="47ED987A" w14:textId="77777777" w:rsidR="00C67F27" w:rsidRDefault="00C67F27" w:rsidP="00B96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D0BBD"/>
    <w:multiLevelType w:val="hybridMultilevel"/>
    <w:tmpl w:val="E7E00EE8"/>
    <w:lvl w:ilvl="0" w:tplc="041F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C6063FC">
      <w:numFmt w:val="decimal"/>
      <w:lvlText w:val=""/>
      <w:lvlJc w:val="left"/>
    </w:lvl>
    <w:lvl w:ilvl="2" w:tplc="2BC8FB4E">
      <w:numFmt w:val="decimal"/>
      <w:lvlText w:val=""/>
      <w:lvlJc w:val="left"/>
    </w:lvl>
    <w:lvl w:ilvl="3" w:tplc="779AE328">
      <w:numFmt w:val="decimal"/>
      <w:lvlText w:val=""/>
      <w:lvlJc w:val="left"/>
    </w:lvl>
    <w:lvl w:ilvl="4" w:tplc="3AB245B2">
      <w:numFmt w:val="decimal"/>
      <w:lvlText w:val=""/>
      <w:lvlJc w:val="left"/>
    </w:lvl>
    <w:lvl w:ilvl="5" w:tplc="3FD66972">
      <w:numFmt w:val="decimal"/>
      <w:lvlText w:val=""/>
      <w:lvlJc w:val="left"/>
    </w:lvl>
    <w:lvl w:ilvl="6" w:tplc="D5408A1E">
      <w:numFmt w:val="decimal"/>
      <w:lvlText w:val=""/>
      <w:lvlJc w:val="left"/>
    </w:lvl>
    <w:lvl w:ilvl="7" w:tplc="45762300">
      <w:numFmt w:val="decimal"/>
      <w:lvlText w:val=""/>
      <w:lvlJc w:val="left"/>
    </w:lvl>
    <w:lvl w:ilvl="8" w:tplc="0A0810C4">
      <w:numFmt w:val="decimal"/>
      <w:lvlText w:val=""/>
      <w:lvlJc w:val="left"/>
    </w:lvl>
  </w:abstractNum>
  <w:num w:numId="1" w16cid:durableId="1170025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BB"/>
    <w:rsid w:val="000949FD"/>
    <w:rsid w:val="0014642C"/>
    <w:rsid w:val="00182DA1"/>
    <w:rsid w:val="001C6654"/>
    <w:rsid w:val="001C6F35"/>
    <w:rsid w:val="004009DE"/>
    <w:rsid w:val="00571F94"/>
    <w:rsid w:val="006142C5"/>
    <w:rsid w:val="007F01BC"/>
    <w:rsid w:val="00A52013"/>
    <w:rsid w:val="00AF2596"/>
    <w:rsid w:val="00AF3663"/>
    <w:rsid w:val="00B81885"/>
    <w:rsid w:val="00B96DBB"/>
    <w:rsid w:val="00C16877"/>
    <w:rsid w:val="00C320B6"/>
    <w:rsid w:val="00C50B43"/>
    <w:rsid w:val="00C67F27"/>
    <w:rsid w:val="00CF47BF"/>
    <w:rsid w:val="00D165D6"/>
    <w:rsid w:val="00E56215"/>
    <w:rsid w:val="00EA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AE5AF0"/>
  <w15:docId w15:val="{41A94CC5-4590-4FA7-99F8-56DCBE89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rsid w:val="006142C5"/>
    <w:pPr>
      <w:tabs>
        <w:tab w:val="left" w:pos="12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6142C5"/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6142C5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14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42C5"/>
  </w:style>
  <w:style w:type="paragraph" w:styleId="AltBilgi">
    <w:name w:val="footer"/>
    <w:basedOn w:val="Normal"/>
    <w:link w:val="AltBilgiChar"/>
    <w:uiPriority w:val="99"/>
    <w:unhideWhenUsed/>
    <w:rsid w:val="00614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4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plan.gov.t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sakozelidaresi.gov.tr/" TargetMode="External"/><Relationship Id="rId12" Type="http://schemas.openxmlformats.org/officeDocument/2006/relationships/hyperlink" Target="http://www.e-plan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sakozelidaresi.gov.tr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Serçin ASLAN ULUSOY</dc:creator>
  <cp:lastModifiedBy>özel idare office 7</cp:lastModifiedBy>
  <cp:revision>3</cp:revision>
  <cp:lastPrinted>2024-12-27T13:34:00Z</cp:lastPrinted>
  <dcterms:created xsi:type="dcterms:W3CDTF">2024-12-27T12:54:00Z</dcterms:created>
  <dcterms:modified xsi:type="dcterms:W3CDTF">2024-12-27T13:34:00Z</dcterms:modified>
</cp:coreProperties>
</file>